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321AFB">
        <w:t>3</w:t>
      </w:r>
      <w:r w:rsidR="00EF4652">
        <w:t>2</w:t>
      </w:r>
    </w:p>
    <w:p w:rsidR="00321AFB" w:rsidRDefault="00321AFB" w:rsidP="00E2011D">
      <w:pPr>
        <w:rPr>
          <w:sz w:val="44"/>
          <w:szCs w:val="44"/>
        </w:rPr>
      </w:pPr>
    </w:p>
    <w:p w:rsidR="00BC6745" w:rsidRPr="005B3956" w:rsidRDefault="00BC6745" w:rsidP="00BC6745">
      <w:pPr>
        <w:rPr>
          <w:sz w:val="48"/>
          <w:szCs w:val="48"/>
        </w:rPr>
      </w:pPr>
      <w:r>
        <w:rPr>
          <w:sz w:val="48"/>
          <w:szCs w:val="48"/>
        </w:rPr>
        <w:t>Match each definition with the correct term.</w:t>
      </w:r>
    </w:p>
    <w:tbl>
      <w:tblPr>
        <w:tblStyle w:val="TableGrid"/>
        <w:tblW w:w="13968" w:type="dxa"/>
        <w:tblLook w:val="04A0"/>
      </w:tblPr>
      <w:tblGrid>
        <w:gridCol w:w="737"/>
        <w:gridCol w:w="9851"/>
        <w:gridCol w:w="590"/>
        <w:gridCol w:w="2790"/>
      </w:tblGrid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851" w:type="dxa"/>
          </w:tcPr>
          <w:p w:rsidR="00BC6745" w:rsidRDefault="00EF4652" w:rsidP="00EF465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high ridge that separates the continent according to where the rivers empty into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meander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smaller stream that empties into a larger stream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BC6745" w:rsidRDefault="00EF4652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waterfalls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851" w:type="dxa"/>
          </w:tcPr>
          <w:p w:rsidR="00BC6745" w:rsidRDefault="00EF4652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bends and curves associated with old streams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BC6745" w:rsidRDefault="00EF4652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divide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land area drained by a river system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tributary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851" w:type="dxa"/>
          </w:tcPr>
          <w:p w:rsidR="00BC6745" w:rsidRDefault="00EF4652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 feature associated with young streams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watershed</w:t>
            </w:r>
          </w:p>
        </w:tc>
      </w:tr>
    </w:tbl>
    <w:p w:rsidR="00BC6745" w:rsidRDefault="00BC6745" w:rsidP="00BC6745">
      <w:pPr>
        <w:rPr>
          <w:sz w:val="48"/>
          <w:szCs w:val="48"/>
        </w:rPr>
      </w:pPr>
    </w:p>
    <w:p w:rsidR="001B7A2E" w:rsidRDefault="001B7A2E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F238F" w:rsidRDefault="006F238F" w:rsidP="006F238F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6F238F" w:rsidRPr="005D2FB9" w:rsidRDefault="00F708BC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Rivers that </w:t>
            </w:r>
            <w:r w:rsidR="007B7C64">
              <w:rPr>
                <w:sz w:val="48"/>
                <w:szCs w:val="48"/>
              </w:rPr>
              <w:t>have whitewater rapids and waterfalls</w:t>
            </w:r>
            <w:r>
              <w:rPr>
                <w:sz w:val="48"/>
                <w:szCs w:val="48"/>
              </w:rPr>
              <w:t xml:space="preserve"> are </w:t>
            </w:r>
            <w:r w:rsidR="00623E2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young</w:t>
            </w:r>
            <w:r w:rsidR="00623E2F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old</w:t>
            </w:r>
            <w:r w:rsidR="00623E2F">
              <w:rPr>
                <w:sz w:val="48"/>
                <w:szCs w:val="48"/>
              </w:rPr>
              <w:t>).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6F238F" w:rsidRPr="005D2FB9" w:rsidRDefault="00F708BC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Rain that falls in </w:t>
            </w:r>
            <w:r w:rsidR="007B7C64">
              <w:rPr>
                <w:sz w:val="48"/>
                <w:szCs w:val="48"/>
              </w:rPr>
              <w:t xml:space="preserve">Virginia can end up in </w:t>
            </w:r>
            <w:r>
              <w:rPr>
                <w:sz w:val="48"/>
                <w:szCs w:val="48"/>
              </w:rPr>
              <w:t xml:space="preserve">the </w:t>
            </w:r>
            <w:r w:rsidR="006F238F">
              <w:rPr>
                <w:sz w:val="48"/>
                <w:szCs w:val="48"/>
              </w:rPr>
              <w:t>(</w:t>
            </w:r>
            <w:r w:rsidR="007B7C64">
              <w:rPr>
                <w:b/>
                <w:sz w:val="48"/>
                <w:szCs w:val="48"/>
              </w:rPr>
              <w:t>Mississippi River</w:t>
            </w:r>
            <w:r w:rsidR="006F238F" w:rsidRPr="00F3496C">
              <w:rPr>
                <w:b/>
                <w:sz w:val="48"/>
                <w:szCs w:val="48"/>
              </w:rPr>
              <w:t xml:space="preserve">, </w:t>
            </w:r>
            <w:r w:rsidR="007B7C64">
              <w:rPr>
                <w:b/>
                <w:sz w:val="48"/>
                <w:szCs w:val="48"/>
              </w:rPr>
              <w:t>Pacific Ocean</w:t>
            </w:r>
            <w:r w:rsidR="006F238F">
              <w:rPr>
                <w:sz w:val="48"/>
                <w:szCs w:val="48"/>
              </w:rPr>
              <w:t>)</w:t>
            </w:r>
            <w:r w:rsidR="006F238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6F238F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mid-ocean ridge is created when the sea floor</w:t>
            </w:r>
            <w:r w:rsidR="00F708BC">
              <w:rPr>
                <w:sz w:val="48"/>
                <w:szCs w:val="48"/>
              </w:rPr>
              <w:t xml:space="preserve"> </w:t>
            </w:r>
            <w:r w:rsidR="006F238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converges together</w:t>
            </w:r>
            <w:r w:rsidR="006F238F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spreads apart</w:t>
            </w:r>
            <w:r w:rsidR="006F238F">
              <w:rPr>
                <w:sz w:val="48"/>
                <w:szCs w:val="48"/>
              </w:rPr>
              <w:t>)</w:t>
            </w:r>
            <w:r w:rsidR="006F238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6F238F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land in the center of the ocean floor </w:t>
            </w:r>
            <w:r w:rsidR="00DF0701">
              <w:rPr>
                <w:sz w:val="48"/>
                <w:szCs w:val="48"/>
              </w:rPr>
              <w:t>is</w:t>
            </w:r>
            <w:r w:rsidR="00023D04">
              <w:rPr>
                <w:sz w:val="48"/>
                <w:szCs w:val="48"/>
              </w:rPr>
              <w:t xml:space="preserve"> </w:t>
            </w:r>
            <w:r w:rsidR="00623E2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older</w:t>
            </w:r>
            <w:r w:rsidR="00623E2F" w:rsidRPr="00F3496C">
              <w:rPr>
                <w:b/>
                <w:sz w:val="48"/>
                <w:szCs w:val="48"/>
              </w:rPr>
              <w:t>,</w:t>
            </w:r>
            <w:r w:rsidR="00623E2F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younger</w:t>
            </w:r>
            <w:r w:rsidR="00623E2F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than the land at the edges</w:t>
            </w:r>
            <w:r w:rsidR="00623E2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6F238F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Continents fitting together like a puzzle and similar fossils found on distant continents are evidence that support the theory of </w:t>
            </w:r>
            <w:r w:rsidR="006F238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continental drift</w:t>
            </w:r>
            <w:r w:rsidR="00023D04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sea floor spreading</w:t>
            </w:r>
            <w:r w:rsidR="006F238F">
              <w:rPr>
                <w:sz w:val="48"/>
                <w:szCs w:val="48"/>
              </w:rPr>
              <w:t>).</w:t>
            </w:r>
          </w:p>
        </w:tc>
      </w:tr>
    </w:tbl>
    <w:p w:rsidR="006F238F" w:rsidRDefault="006F238F" w:rsidP="006F238F">
      <w:pPr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DF0701" w:rsidRDefault="00DF0701" w:rsidP="001137FE">
      <w:pPr>
        <w:spacing w:after="120" w:line="240" w:lineRule="auto"/>
        <w:rPr>
          <w:sz w:val="48"/>
          <w:szCs w:val="48"/>
        </w:rPr>
      </w:pPr>
    </w:p>
    <w:p w:rsidR="00DF0701" w:rsidRDefault="00DF0701" w:rsidP="001137FE">
      <w:pPr>
        <w:spacing w:after="120" w:line="240" w:lineRule="auto"/>
        <w:rPr>
          <w:sz w:val="48"/>
          <w:szCs w:val="48"/>
        </w:rPr>
      </w:pPr>
    </w:p>
    <w:p w:rsidR="00A83A2F" w:rsidRDefault="00A83A2F" w:rsidP="00DF0701">
      <w:pPr>
        <w:rPr>
          <w:sz w:val="48"/>
          <w:szCs w:val="48"/>
        </w:rPr>
      </w:pPr>
    </w:p>
    <w:p w:rsidR="007B7C64" w:rsidRDefault="007B7C64" w:rsidP="007B7C6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7B7C64" w:rsidTr="008124E4">
        <w:tc>
          <w:tcPr>
            <w:tcW w:w="648" w:type="dxa"/>
          </w:tcPr>
          <w:p w:rsidR="007B7C64" w:rsidRDefault="007B7C64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7B7C64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plastic-like layer of the mantle is the (</w:t>
            </w:r>
            <w:r>
              <w:rPr>
                <w:b/>
                <w:sz w:val="48"/>
                <w:szCs w:val="48"/>
              </w:rPr>
              <w:t>lithosphere, asthenosphere</w:t>
            </w:r>
            <w:r>
              <w:rPr>
                <w:sz w:val="48"/>
                <w:szCs w:val="48"/>
              </w:rPr>
              <w:t>).</w:t>
            </w:r>
          </w:p>
        </w:tc>
      </w:tr>
      <w:tr w:rsidR="007B7C64" w:rsidTr="008124E4">
        <w:tc>
          <w:tcPr>
            <w:tcW w:w="648" w:type="dxa"/>
          </w:tcPr>
          <w:p w:rsidR="007B7C64" w:rsidRDefault="007B7C64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7B7C64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Earth’s plates move due to (</w:t>
            </w:r>
            <w:r>
              <w:rPr>
                <w:b/>
                <w:sz w:val="48"/>
                <w:szCs w:val="48"/>
              </w:rPr>
              <w:t>convection</w:t>
            </w:r>
            <w:r w:rsidRPr="00F3496C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conduction</w:t>
            </w:r>
            <w:r>
              <w:rPr>
                <w:sz w:val="48"/>
                <w:szCs w:val="48"/>
              </w:rPr>
              <w:t>) currents in the mantle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7B7C64" w:rsidTr="008124E4">
        <w:tc>
          <w:tcPr>
            <w:tcW w:w="648" w:type="dxa"/>
          </w:tcPr>
          <w:p w:rsidR="007B7C64" w:rsidRDefault="007B7C64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7B7C64" w:rsidRPr="005D2FB9" w:rsidRDefault="007B7C64" w:rsidP="007B7C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Oceanic plates are (</w:t>
            </w:r>
            <w:r>
              <w:rPr>
                <w:b/>
                <w:sz w:val="48"/>
                <w:szCs w:val="48"/>
              </w:rPr>
              <w:t>thinner, thicker</w:t>
            </w:r>
            <w:r>
              <w:rPr>
                <w:sz w:val="48"/>
                <w:szCs w:val="48"/>
              </w:rPr>
              <w:t>) and more dense than continental plates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7B7C64" w:rsidTr="008124E4">
        <w:tc>
          <w:tcPr>
            <w:tcW w:w="648" w:type="dxa"/>
          </w:tcPr>
          <w:p w:rsidR="007B7C64" w:rsidRDefault="007B7C64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7B7C64" w:rsidRPr="005D2FB9" w:rsidRDefault="0097791D" w:rsidP="0097791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Earth’s </w:t>
            </w:r>
            <w:r w:rsidR="007B7C6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mantle</w:t>
            </w:r>
            <w:r w:rsidR="007B7C64" w:rsidRPr="00F3496C">
              <w:rPr>
                <w:b/>
                <w:sz w:val="48"/>
                <w:szCs w:val="48"/>
              </w:rPr>
              <w:t>,</w:t>
            </w:r>
            <w:r w:rsidR="007B7C64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plates</w:t>
            </w:r>
            <w:r>
              <w:rPr>
                <w:sz w:val="48"/>
                <w:szCs w:val="48"/>
              </w:rPr>
              <w:t>)</w:t>
            </w:r>
            <w:r w:rsidR="007B7C64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is/are located between the crust and the core</w:t>
            </w:r>
            <w:r w:rsidR="007B7C64" w:rsidRPr="005D2FB9">
              <w:rPr>
                <w:sz w:val="48"/>
                <w:szCs w:val="48"/>
              </w:rPr>
              <w:t>.</w:t>
            </w:r>
          </w:p>
        </w:tc>
      </w:tr>
      <w:tr w:rsidR="007B7C64" w:rsidTr="008124E4">
        <w:tc>
          <w:tcPr>
            <w:tcW w:w="648" w:type="dxa"/>
          </w:tcPr>
          <w:p w:rsidR="007B7C64" w:rsidRDefault="007B7C64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7B7C64" w:rsidRPr="005D2FB9" w:rsidRDefault="0097791D" w:rsidP="0097791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Reversal of Earth’s magnetic field recorded in rocks is </w:t>
            </w:r>
            <w:r w:rsidR="007B7C64">
              <w:rPr>
                <w:sz w:val="48"/>
                <w:szCs w:val="48"/>
              </w:rPr>
              <w:t>evidence that support</w:t>
            </w:r>
            <w:r>
              <w:rPr>
                <w:sz w:val="48"/>
                <w:szCs w:val="48"/>
              </w:rPr>
              <w:t>s</w:t>
            </w:r>
            <w:r w:rsidR="007B7C64">
              <w:rPr>
                <w:sz w:val="48"/>
                <w:szCs w:val="48"/>
              </w:rPr>
              <w:t xml:space="preserve"> the theory of (</w:t>
            </w:r>
            <w:r w:rsidR="007B7C64">
              <w:rPr>
                <w:b/>
                <w:sz w:val="48"/>
                <w:szCs w:val="48"/>
              </w:rPr>
              <w:t>continental drift, sea floor spreading</w:t>
            </w:r>
            <w:r w:rsidR="007B7C64">
              <w:rPr>
                <w:sz w:val="48"/>
                <w:szCs w:val="48"/>
              </w:rPr>
              <w:t>).</w:t>
            </w:r>
          </w:p>
        </w:tc>
      </w:tr>
    </w:tbl>
    <w:p w:rsidR="007B7C64" w:rsidRDefault="007B7C64" w:rsidP="007B7C64">
      <w:pPr>
        <w:rPr>
          <w:sz w:val="48"/>
          <w:szCs w:val="48"/>
        </w:rPr>
      </w:pPr>
    </w:p>
    <w:p w:rsidR="00F708BC" w:rsidRDefault="00F708BC" w:rsidP="00DF0701">
      <w:pPr>
        <w:rPr>
          <w:sz w:val="48"/>
          <w:szCs w:val="48"/>
        </w:rPr>
      </w:pPr>
    </w:p>
    <w:p w:rsidR="00F708BC" w:rsidRDefault="00F708BC" w:rsidP="00DF0701">
      <w:pPr>
        <w:rPr>
          <w:sz w:val="48"/>
          <w:szCs w:val="48"/>
        </w:rPr>
      </w:pPr>
    </w:p>
    <w:p w:rsidR="00A83A2F" w:rsidRDefault="00A83A2F" w:rsidP="00DF0701">
      <w:pPr>
        <w:rPr>
          <w:sz w:val="48"/>
          <w:szCs w:val="48"/>
        </w:rPr>
      </w:pPr>
    </w:p>
    <w:p w:rsidR="00C2390F" w:rsidRDefault="00E013EE" w:rsidP="001137FE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Identify the type of boundary represented in each picture</w:t>
      </w:r>
      <w:r w:rsidR="00B80169">
        <w:rPr>
          <w:sz w:val="48"/>
          <w:szCs w:val="48"/>
        </w:rPr>
        <w:t xml:space="preserve"> (convergent, transform, or divergent)</w:t>
      </w:r>
      <w:r>
        <w:rPr>
          <w:sz w:val="48"/>
          <w:szCs w:val="48"/>
        </w:rPr>
        <w:t>.</w:t>
      </w:r>
    </w:p>
    <w:p w:rsidR="00E013EE" w:rsidRDefault="00B80169" w:rsidP="001137FE">
      <w:pPr>
        <w:spacing w:after="120" w:line="240" w:lineRule="auto"/>
        <w:rPr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224790</wp:posOffset>
            </wp:positionV>
            <wp:extent cx="5781675" cy="43338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3EE" w:rsidRDefault="00B80169" w:rsidP="001137FE">
      <w:pPr>
        <w:spacing w:after="120" w:line="240" w:lineRule="auto"/>
        <w:rPr>
          <w:sz w:val="48"/>
          <w:szCs w:val="4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1.65pt;margin-top:12.45pt;width:57.75pt;height:31.5pt;rotation:90;z-index:25166028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1"/>
            <w10:wrap type="square"/>
          </v:shape>
        </w:pict>
      </w:r>
    </w:p>
    <w:p w:rsidR="00E013EE" w:rsidRDefault="00E013EE" w:rsidP="001137FE">
      <w:pPr>
        <w:spacing w:after="120" w:line="240" w:lineRule="auto"/>
        <w:rPr>
          <w:sz w:val="48"/>
          <w:szCs w:val="48"/>
        </w:rPr>
      </w:pPr>
    </w:p>
    <w:p w:rsidR="00E013EE" w:rsidRDefault="00E013EE" w:rsidP="001137FE">
      <w:pPr>
        <w:spacing w:after="120" w:line="240" w:lineRule="auto"/>
        <w:rPr>
          <w:sz w:val="48"/>
          <w:szCs w:val="48"/>
        </w:rPr>
      </w:pPr>
    </w:p>
    <w:p w:rsidR="00E013EE" w:rsidRDefault="00E013EE" w:rsidP="001137FE">
      <w:pPr>
        <w:spacing w:after="120" w:line="240" w:lineRule="auto"/>
        <w:rPr>
          <w:sz w:val="48"/>
          <w:szCs w:val="48"/>
        </w:rPr>
      </w:pPr>
    </w:p>
    <w:p w:rsidR="00E013EE" w:rsidRDefault="00B80169" w:rsidP="001137FE">
      <w:pPr>
        <w:spacing w:after="120" w:line="240" w:lineRule="auto"/>
        <w:rPr>
          <w:sz w:val="48"/>
          <w:szCs w:val="48"/>
        </w:rPr>
      </w:pPr>
      <w:r>
        <w:rPr>
          <w:noProof/>
        </w:rPr>
        <w:pict>
          <v:shape id="_x0000_s1027" type="#_x0000_t136" style="position:absolute;margin-left:-2.25pt;margin-top:17.1pt;width:57.75pt;height:31.5pt;rotation:90;z-index:251661312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2"/>
            <w10:wrap type="square"/>
          </v:shape>
        </w:pict>
      </w:r>
    </w:p>
    <w:p w:rsidR="00E013EE" w:rsidRDefault="00E013EE" w:rsidP="001137FE">
      <w:pPr>
        <w:spacing w:after="120" w:line="240" w:lineRule="auto"/>
        <w:rPr>
          <w:sz w:val="48"/>
          <w:szCs w:val="48"/>
        </w:rPr>
      </w:pPr>
    </w:p>
    <w:p w:rsidR="00B80169" w:rsidRDefault="00B80169" w:rsidP="00E013EE">
      <w:pPr>
        <w:rPr>
          <w:sz w:val="48"/>
          <w:szCs w:val="48"/>
        </w:rPr>
      </w:pPr>
    </w:p>
    <w:p w:rsidR="00B80169" w:rsidRDefault="00B80169" w:rsidP="00E013EE">
      <w:pPr>
        <w:rPr>
          <w:sz w:val="48"/>
          <w:szCs w:val="48"/>
        </w:rPr>
      </w:pPr>
      <w:r>
        <w:rPr>
          <w:noProof/>
        </w:rPr>
        <w:pict>
          <v:shape id="_x0000_s1028" type="#_x0000_t136" style="position:absolute;margin-left:-2.25pt;margin-top:16.8pt;width:57.75pt;height:31.5pt;rotation:90;z-index:25166233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3"/>
            <w10:wrap type="square"/>
          </v:shape>
        </w:pict>
      </w:r>
    </w:p>
    <w:p w:rsidR="00B80169" w:rsidRDefault="00B80169" w:rsidP="00E013EE">
      <w:pPr>
        <w:rPr>
          <w:sz w:val="48"/>
          <w:szCs w:val="48"/>
        </w:rPr>
      </w:pPr>
    </w:p>
    <w:p w:rsidR="00B80169" w:rsidRDefault="00B80169" w:rsidP="00E013EE">
      <w:pPr>
        <w:rPr>
          <w:sz w:val="48"/>
          <w:szCs w:val="48"/>
        </w:rPr>
      </w:pPr>
    </w:p>
    <w:p w:rsidR="00B80169" w:rsidRDefault="00B80169" w:rsidP="00E013EE">
      <w:pPr>
        <w:rPr>
          <w:sz w:val="48"/>
          <w:szCs w:val="48"/>
        </w:rPr>
      </w:pPr>
    </w:p>
    <w:p w:rsidR="00E013EE" w:rsidRPr="005B3956" w:rsidRDefault="00E013EE" w:rsidP="00E013EE">
      <w:pPr>
        <w:rPr>
          <w:sz w:val="48"/>
          <w:szCs w:val="48"/>
        </w:rPr>
      </w:pPr>
      <w:r>
        <w:rPr>
          <w:sz w:val="48"/>
          <w:szCs w:val="48"/>
        </w:rPr>
        <w:t>Match each feature with the correct type of plate boundary.</w:t>
      </w:r>
    </w:p>
    <w:tbl>
      <w:tblPr>
        <w:tblStyle w:val="TableGrid"/>
        <w:tblW w:w="13968" w:type="dxa"/>
        <w:tblLook w:val="04A0"/>
      </w:tblPr>
      <w:tblGrid>
        <w:gridCol w:w="737"/>
        <w:gridCol w:w="5221"/>
        <w:gridCol w:w="720"/>
        <w:gridCol w:w="7290"/>
      </w:tblGrid>
      <w:tr w:rsidR="00E013EE" w:rsidTr="00B80169">
        <w:tc>
          <w:tcPr>
            <w:tcW w:w="737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5221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trenches</w:t>
            </w:r>
          </w:p>
        </w:tc>
        <w:tc>
          <w:tcPr>
            <w:tcW w:w="720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7290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transform</w:t>
            </w:r>
          </w:p>
        </w:tc>
      </w:tr>
      <w:tr w:rsidR="00E013EE" w:rsidTr="00B80169">
        <w:tc>
          <w:tcPr>
            <w:tcW w:w="737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5221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rift valley</w:t>
            </w:r>
          </w:p>
        </w:tc>
        <w:tc>
          <w:tcPr>
            <w:tcW w:w="720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7290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convergent continental-continental</w:t>
            </w:r>
          </w:p>
        </w:tc>
      </w:tr>
      <w:tr w:rsidR="00E013EE" w:rsidTr="00B80169">
        <w:tc>
          <w:tcPr>
            <w:tcW w:w="737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5221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mountains</w:t>
            </w:r>
          </w:p>
        </w:tc>
        <w:tc>
          <w:tcPr>
            <w:tcW w:w="720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7290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divergent oceanic-oceanic</w:t>
            </w:r>
          </w:p>
        </w:tc>
      </w:tr>
      <w:tr w:rsidR="00E013EE" w:rsidTr="00B80169">
        <w:tc>
          <w:tcPr>
            <w:tcW w:w="737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5221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mid-ocean ridge</w:t>
            </w:r>
          </w:p>
        </w:tc>
        <w:tc>
          <w:tcPr>
            <w:tcW w:w="720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7290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divergent continental-continental</w:t>
            </w:r>
          </w:p>
        </w:tc>
      </w:tr>
      <w:tr w:rsidR="00E013EE" w:rsidTr="00B80169">
        <w:tc>
          <w:tcPr>
            <w:tcW w:w="737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5221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major earthquakes</w:t>
            </w:r>
          </w:p>
        </w:tc>
        <w:tc>
          <w:tcPr>
            <w:tcW w:w="720" w:type="dxa"/>
          </w:tcPr>
          <w:p w:rsidR="00E013EE" w:rsidRDefault="00E013EE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7290" w:type="dxa"/>
          </w:tcPr>
          <w:p w:rsidR="00E013EE" w:rsidRDefault="00B80169" w:rsidP="008124E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convergent oceanic-oceanic</w:t>
            </w:r>
          </w:p>
        </w:tc>
      </w:tr>
    </w:tbl>
    <w:p w:rsidR="00E013EE" w:rsidRDefault="00E013EE" w:rsidP="00E013EE">
      <w:pPr>
        <w:rPr>
          <w:sz w:val="48"/>
          <w:szCs w:val="48"/>
        </w:rPr>
      </w:pPr>
    </w:p>
    <w:p w:rsidR="00E013EE" w:rsidRDefault="00E013EE" w:rsidP="00E013EE">
      <w:pPr>
        <w:spacing w:after="0" w:line="240" w:lineRule="auto"/>
        <w:rPr>
          <w:sz w:val="48"/>
          <w:szCs w:val="48"/>
        </w:rPr>
      </w:pPr>
    </w:p>
    <w:p w:rsidR="00E013EE" w:rsidRDefault="00E013EE" w:rsidP="001137FE">
      <w:pPr>
        <w:spacing w:after="120" w:line="240" w:lineRule="auto"/>
        <w:rPr>
          <w:sz w:val="48"/>
          <w:szCs w:val="48"/>
        </w:rPr>
      </w:pPr>
      <w:bookmarkStart w:id="0" w:name="_GoBack"/>
      <w:bookmarkEnd w:id="0"/>
    </w:p>
    <w:sectPr w:rsidR="00E013EE" w:rsidSect="00E013E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6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4"/>
  </w:num>
  <w:num w:numId="4">
    <w:abstractNumId w:val="9"/>
  </w:num>
  <w:num w:numId="5">
    <w:abstractNumId w:val="28"/>
  </w:num>
  <w:num w:numId="6">
    <w:abstractNumId w:val="23"/>
  </w:num>
  <w:num w:numId="7">
    <w:abstractNumId w:val="18"/>
  </w:num>
  <w:num w:numId="8">
    <w:abstractNumId w:val="22"/>
  </w:num>
  <w:num w:numId="9">
    <w:abstractNumId w:val="27"/>
  </w:num>
  <w:num w:numId="10">
    <w:abstractNumId w:val="12"/>
  </w:num>
  <w:num w:numId="11">
    <w:abstractNumId w:val="5"/>
  </w:num>
  <w:num w:numId="12">
    <w:abstractNumId w:val="33"/>
  </w:num>
  <w:num w:numId="13">
    <w:abstractNumId w:val="30"/>
  </w:num>
  <w:num w:numId="14">
    <w:abstractNumId w:val="20"/>
  </w:num>
  <w:num w:numId="15">
    <w:abstractNumId w:val="8"/>
  </w:num>
  <w:num w:numId="16">
    <w:abstractNumId w:val="32"/>
  </w:num>
  <w:num w:numId="17">
    <w:abstractNumId w:val="17"/>
  </w:num>
  <w:num w:numId="18">
    <w:abstractNumId w:val="4"/>
  </w:num>
  <w:num w:numId="19">
    <w:abstractNumId w:val="24"/>
  </w:num>
  <w:num w:numId="20">
    <w:abstractNumId w:val="21"/>
  </w:num>
  <w:num w:numId="21">
    <w:abstractNumId w:val="6"/>
  </w:num>
  <w:num w:numId="22">
    <w:abstractNumId w:val="16"/>
  </w:num>
  <w:num w:numId="23">
    <w:abstractNumId w:val="34"/>
  </w:num>
  <w:num w:numId="24">
    <w:abstractNumId w:val="29"/>
  </w:num>
  <w:num w:numId="25">
    <w:abstractNumId w:val="19"/>
  </w:num>
  <w:num w:numId="26">
    <w:abstractNumId w:val="26"/>
  </w:num>
  <w:num w:numId="27">
    <w:abstractNumId w:val="11"/>
  </w:num>
  <w:num w:numId="28">
    <w:abstractNumId w:val="10"/>
  </w:num>
  <w:num w:numId="29">
    <w:abstractNumId w:val="2"/>
  </w:num>
  <w:num w:numId="30">
    <w:abstractNumId w:val="35"/>
  </w:num>
  <w:num w:numId="31">
    <w:abstractNumId w:val="0"/>
  </w:num>
  <w:num w:numId="32">
    <w:abstractNumId w:val="15"/>
  </w:num>
  <w:num w:numId="33">
    <w:abstractNumId w:val="3"/>
  </w:num>
  <w:num w:numId="34">
    <w:abstractNumId w:val="31"/>
  </w:num>
  <w:num w:numId="35">
    <w:abstractNumId w:val="13"/>
  </w:num>
  <w:num w:numId="36">
    <w:abstractNumId w:val="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86D5C"/>
    <w:rsid w:val="00317933"/>
    <w:rsid w:val="00321AFB"/>
    <w:rsid w:val="00375094"/>
    <w:rsid w:val="003A3E4C"/>
    <w:rsid w:val="003B3ADD"/>
    <w:rsid w:val="003F334B"/>
    <w:rsid w:val="004556EC"/>
    <w:rsid w:val="00491778"/>
    <w:rsid w:val="004A4691"/>
    <w:rsid w:val="005278FE"/>
    <w:rsid w:val="00536D5B"/>
    <w:rsid w:val="00540D33"/>
    <w:rsid w:val="00542404"/>
    <w:rsid w:val="005A6E1C"/>
    <w:rsid w:val="005D2FB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7B7C64"/>
    <w:rsid w:val="00840D2D"/>
    <w:rsid w:val="00863C96"/>
    <w:rsid w:val="008A42D9"/>
    <w:rsid w:val="008A5436"/>
    <w:rsid w:val="0090109D"/>
    <w:rsid w:val="00904E1A"/>
    <w:rsid w:val="00907DE8"/>
    <w:rsid w:val="0097791D"/>
    <w:rsid w:val="009D1F5B"/>
    <w:rsid w:val="009E500B"/>
    <w:rsid w:val="009E7965"/>
    <w:rsid w:val="00A30240"/>
    <w:rsid w:val="00A72C5E"/>
    <w:rsid w:val="00A83A2F"/>
    <w:rsid w:val="00A956EA"/>
    <w:rsid w:val="00AE2137"/>
    <w:rsid w:val="00B2733F"/>
    <w:rsid w:val="00B27415"/>
    <w:rsid w:val="00B30E0B"/>
    <w:rsid w:val="00B6190C"/>
    <w:rsid w:val="00B80169"/>
    <w:rsid w:val="00BA6146"/>
    <w:rsid w:val="00BC6745"/>
    <w:rsid w:val="00BD6098"/>
    <w:rsid w:val="00BF66F0"/>
    <w:rsid w:val="00C05FF4"/>
    <w:rsid w:val="00C2146A"/>
    <w:rsid w:val="00C2390F"/>
    <w:rsid w:val="00C24A3A"/>
    <w:rsid w:val="00C34550"/>
    <w:rsid w:val="00C7113D"/>
    <w:rsid w:val="00C95F99"/>
    <w:rsid w:val="00CD018D"/>
    <w:rsid w:val="00D0758F"/>
    <w:rsid w:val="00D84C71"/>
    <w:rsid w:val="00DD082A"/>
    <w:rsid w:val="00DD3722"/>
    <w:rsid w:val="00DF0701"/>
    <w:rsid w:val="00DF403C"/>
    <w:rsid w:val="00E00E42"/>
    <w:rsid w:val="00E013EE"/>
    <w:rsid w:val="00E2011D"/>
    <w:rsid w:val="00E34DDF"/>
    <w:rsid w:val="00EE5E72"/>
    <w:rsid w:val="00EF4652"/>
    <w:rsid w:val="00F3496C"/>
    <w:rsid w:val="00F708B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6</cp:revision>
  <dcterms:created xsi:type="dcterms:W3CDTF">2012-03-30T15:33:00Z</dcterms:created>
  <dcterms:modified xsi:type="dcterms:W3CDTF">2012-04-01T19:04:00Z</dcterms:modified>
</cp:coreProperties>
</file>